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John C. Coonley Elementary School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4046 North Leavitt • Chicago, Illinois 60618 • Phone 773-534-5140 • Fax 773-534-5213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Gregory Zurawski        </w:t>
        <w:tab/>
        <w:tab/>
        <w:tab/>
        <w:tab/>
        <w:tab/>
        <w:tab/>
        <w:tab/>
        <w:tab/>
        <w:tab/>
        <w:tab/>
        <w:t xml:space="preserve">                Stephen Laslo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Principal</w:t>
        <w:tab/>
        <w:tab/>
        <w:tab/>
        <w:tab/>
        <w:tab/>
        <w:tab/>
        <w:tab/>
        <w:tab/>
        <w:tab/>
        <w:tab/>
        <w:tab/>
        <w:tab/>
        <w:t xml:space="preserve">         Assistant Principal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4th Grade Music/Dance Performance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4th Grade Parents,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very excited to invite you to our 4th grade music and dance performance on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th, 201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9am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gym. We will be presenting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F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olk songs using various instruments and dances. Students in music class have been working on xylophone technique, singing voice, recorder, and rhythm reading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Dance students have been working on counting, song f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orm, choreography, and group movement.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They have been working hard these past few weeks and are excited to share their songs!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students should wear blue jeans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 and colored shirt. (see class colors below)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303- Jeans and a Red Shirt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306- Jeans and a Blue Shirt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301- Jeans and a White Shirt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304- Jeans and a Black Shirt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are looking forward to showing you what they have been working on throughout the quarter. We hope to see you on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 at 9am.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 have any questions regarding the performance please email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jhwrzesinski@cps.edu.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Coonley Multi-Purpose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th, 201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Wrzesinski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</w:rPr>
      </w:pP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Ms. Sickles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Educate • Inspire • Transform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Educate • Inspire • Transform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104775</wp:posOffset>
          </wp:positionV>
          <wp:extent cx="1371601" cy="5708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1" cy="570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