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Name:_______________________________________________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Soft Rain Chapter 1-4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Where is the Cherokee teacher moving? 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Who do the little people help? 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Who is Green Fern?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What is </w:t>
      </w:r>
      <w:r w:rsidDel="00000000" w:rsidR="00000000" w:rsidRPr="00000000">
        <w:rPr>
          <w:i w:val="1"/>
          <w:sz w:val="26"/>
          <w:szCs w:val="26"/>
          <w:rtl w:val="0"/>
        </w:rPr>
        <w:t xml:space="preserve">Selu</w:t>
      </w:r>
      <w:r w:rsidDel="00000000" w:rsidR="00000000" w:rsidRPr="00000000">
        <w:rPr>
          <w:sz w:val="26"/>
          <w:szCs w:val="26"/>
          <w:rtl w:val="0"/>
        </w:rPr>
        <w:t xml:space="preserve">?_____________________________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Questions</w:t>
      </w:r>
      <w:r w:rsidDel="00000000" w:rsidR="00000000" w:rsidRPr="00000000">
        <w:rPr>
          <w:sz w:val="26"/>
          <w:szCs w:val="26"/>
          <w:rtl w:val="0"/>
        </w:rPr>
        <w:t xml:space="preserve"> 5 - 9 are worth 3 points each. Remember to use TAG when answering the question to get full credit.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 - </w:t>
      </w:r>
      <w:r w:rsidDel="00000000" w:rsidR="00000000" w:rsidRPr="00000000">
        <w:rPr>
          <w:i w:val="1"/>
          <w:sz w:val="26"/>
          <w:szCs w:val="26"/>
          <w:rtl w:val="0"/>
        </w:rPr>
        <w:t xml:space="preserve">Turn </w:t>
      </w:r>
      <w:r w:rsidDel="00000000" w:rsidR="00000000" w:rsidRPr="00000000">
        <w:rPr>
          <w:sz w:val="26"/>
          <w:szCs w:val="26"/>
          <w:rtl w:val="0"/>
        </w:rPr>
        <w:t xml:space="preserve">the question into a statement.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- </w:t>
      </w:r>
      <w:r w:rsidDel="00000000" w:rsidR="00000000" w:rsidRPr="00000000">
        <w:rPr>
          <w:i w:val="1"/>
          <w:sz w:val="26"/>
          <w:szCs w:val="26"/>
          <w:rtl w:val="0"/>
        </w:rPr>
        <w:t xml:space="preserve">Answer </w:t>
      </w:r>
      <w:r w:rsidDel="00000000" w:rsidR="00000000" w:rsidRPr="00000000">
        <w:rPr>
          <w:sz w:val="26"/>
          <w:szCs w:val="26"/>
          <w:rtl w:val="0"/>
        </w:rPr>
        <w:t xml:space="preserve">the question.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 - </w:t>
      </w:r>
      <w:r w:rsidDel="00000000" w:rsidR="00000000" w:rsidRPr="00000000">
        <w:rPr>
          <w:i w:val="1"/>
          <w:sz w:val="26"/>
          <w:szCs w:val="26"/>
          <w:rtl w:val="0"/>
        </w:rPr>
        <w:t xml:space="preserve">Give </w:t>
      </w:r>
      <w:r w:rsidDel="00000000" w:rsidR="00000000" w:rsidRPr="00000000">
        <w:rPr>
          <w:sz w:val="26"/>
          <w:szCs w:val="26"/>
          <w:rtl w:val="0"/>
        </w:rPr>
        <w:t xml:space="preserve">evidence from the story to support your answer </w:t>
      </w:r>
      <w:r w:rsidDel="00000000" w:rsidR="00000000" w:rsidRPr="00000000">
        <w:rPr>
          <w:b w:val="1"/>
          <w:sz w:val="26"/>
          <w:szCs w:val="26"/>
          <w:rtl w:val="0"/>
        </w:rPr>
        <w:t xml:space="preserve">AND </w:t>
      </w:r>
      <w:r w:rsidDel="00000000" w:rsidR="00000000" w:rsidRPr="00000000">
        <w:rPr>
          <w:i w:val="1"/>
          <w:sz w:val="26"/>
          <w:szCs w:val="26"/>
          <w:rtl w:val="0"/>
        </w:rPr>
        <w:t xml:space="preserve">Give </w:t>
      </w:r>
      <w:r w:rsidDel="00000000" w:rsidR="00000000" w:rsidRPr="00000000">
        <w:rPr>
          <w:sz w:val="26"/>
          <w:szCs w:val="26"/>
          <w:rtl w:val="0"/>
        </w:rPr>
        <w:t xml:space="preserve">an explanation of how your evidence connects to your answer.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Answer the questions on a separate sheet of notebook paper.  Be sure to include a heading in the top right corner of the paper.  Choose 3 of the 5 questions to answer.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What </w:t>
      </w:r>
      <w:r w:rsidDel="00000000" w:rsidR="00000000" w:rsidRPr="00000000">
        <w:rPr>
          <w:b w:val="1"/>
          <w:sz w:val="26"/>
          <w:szCs w:val="26"/>
          <w:rtl w:val="0"/>
        </w:rPr>
        <w:t xml:space="preserve">things </w:t>
      </w:r>
      <w:r w:rsidDel="00000000" w:rsidR="00000000" w:rsidRPr="00000000">
        <w:rPr>
          <w:sz w:val="26"/>
          <w:szCs w:val="26"/>
          <w:rtl w:val="0"/>
        </w:rPr>
        <w:t xml:space="preserve">does Soft Rain learn at school?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Why does Soft Rain get home early from school?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Why does Grandma tell the story of the little people?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Why was Green Fern upset when she met Soft Rain after school?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9. Why is it important that the family plant their corn? Why does the idea of planting corn make Soft Rain happy?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